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0F6804" w:rsidRDefault="00C93C80">
      <w:pPr>
        <w:rPr>
          <w:rFonts w:asciiTheme="majorHAnsi" w:hAnsiTheme="majorHAnsi" w:cstheme="majorHAnsi"/>
          <w:b/>
          <w:bCs/>
          <w:sz w:val="48"/>
          <w:szCs w:val="56"/>
        </w:rPr>
      </w:pPr>
      <w:r w:rsidRPr="000F6804">
        <w:rPr>
          <w:rFonts w:asciiTheme="majorHAnsi" w:hAnsiTheme="majorHAnsi" w:cstheme="majorHAnsi"/>
          <w:b/>
          <w:bCs/>
          <w:sz w:val="48"/>
          <w:szCs w:val="56"/>
        </w:rPr>
        <w:t>Mehran Karbalaei</w:t>
      </w:r>
    </w:p>
    <w:p w14:paraId="1D093F36" w14:textId="5E9154D0" w:rsidR="00AC2F94" w:rsidRPr="000F6804" w:rsidRDefault="00000000">
      <w:pPr>
        <w:rPr>
          <w:rFonts w:asciiTheme="majorHAnsi" w:hAnsiTheme="majorHAnsi" w:cstheme="majorHAnsi"/>
          <w:sz w:val="24"/>
          <w:szCs w:val="24"/>
        </w:rPr>
      </w:pPr>
      <w:r w:rsidRPr="000F6804">
        <w:rPr>
          <w:rFonts w:asciiTheme="majorHAnsi" w:hAnsiTheme="majorHAnsi" w:cstheme="majorHAnsi"/>
          <w:sz w:val="21"/>
          <w:szCs w:val="24"/>
        </w:rPr>
        <w:t>Ottawa, ON | 613-218-3000 | mehran_krb@yahoo.com | www.linkedin.com/in/mehran-karbalaei</w:t>
      </w:r>
    </w:p>
    <w:p w14:paraId="61EF462C" w14:textId="77777777" w:rsidR="00391FAA" w:rsidRPr="000F6804" w:rsidRDefault="00391FAA">
      <w:pPr>
        <w:rPr>
          <w:rFonts w:asciiTheme="majorHAnsi" w:hAnsiTheme="majorHAnsi" w:cstheme="majorHAnsi"/>
          <w:b/>
          <w:sz w:val="28"/>
          <w:szCs w:val="24"/>
        </w:rPr>
      </w:pPr>
    </w:p>
    <w:p w14:paraId="06CABEE1" w14:textId="6AC9FCAC"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PROFESSIONAL SUMMARY</w:t>
      </w:r>
    </w:p>
    <w:p w14:paraId="6FA20C9F" w14:textId="44F6B714" w:rsidR="00A03BC1" w:rsidRPr="000F6804" w:rsidRDefault="00A03BC1" w:rsidP="00A03BC1">
      <w:pPr>
        <w:pStyle w:val="NormalWeb"/>
        <w:rPr>
          <w:rFonts w:asciiTheme="majorHAnsi" w:hAnsiTheme="majorHAnsi" w:cstheme="majorHAnsi"/>
        </w:rPr>
      </w:pPr>
      <w:r w:rsidRPr="000F6804">
        <w:rPr>
          <w:rFonts w:asciiTheme="majorHAnsi" w:hAnsiTheme="majorHAnsi" w:cstheme="majorHAnsi"/>
        </w:rP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EXPERIENCE</w:t>
      </w:r>
    </w:p>
    <w:p w14:paraId="50B38F7D"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Carbonik Firm Inc. Ottawa | Project Coordinator | April 2026-Present</w:t>
      </w:r>
    </w:p>
    <w:p w14:paraId="079E024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Coordinate and manage 4 concurrent carbon consulting projects from start to finish, developing practical schedules and budgets to help clients meet federal regulatory requirements.</w:t>
      </w:r>
    </w:p>
    <w:p w14:paraId="53CAC53F"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Conduct financial analysis, cost tracking, and forecasting for a diverse portfolio of clients, supporting projects ranging from $100K to multi-million-dollar engagements.</w:t>
      </w:r>
    </w:p>
    <w:p w14:paraId="24FDDF19"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Prepare progress reports, meeting minutes, and technical documentation to maintain accurate document control and contract organization.</w:t>
      </w:r>
    </w:p>
    <w:p w14:paraId="3A649A6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Facilitate clear communication between internal technical teams, external stakeholders, and municipal authorities to align project goals and reduce operational risks.</w:t>
      </w:r>
    </w:p>
    <w:p w14:paraId="7607943B"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Lululemon. Ottawa | Product Operation Educator | September 2024- March 2026</w:t>
      </w:r>
    </w:p>
    <w:p w14:paraId="28660F1F" w14:textId="77777777" w:rsidR="0021361C" w:rsidRPr="000F6804" w:rsidRDefault="0021361C" w:rsidP="0021361C">
      <w:pPr>
        <w:pStyle w:val="NormalWeb"/>
        <w:numPr>
          <w:ilvl w:val="0"/>
          <w:numId w:val="20"/>
        </w:numPr>
        <w:rPr>
          <w:rFonts w:asciiTheme="majorHAnsi" w:hAnsiTheme="majorHAnsi" w:cstheme="majorHAnsi"/>
        </w:rPr>
      </w:pPr>
      <w:r w:rsidRPr="000F6804">
        <w:rPr>
          <w:rFonts w:asciiTheme="majorHAnsi" w:hAnsiTheme="majorHAnsi" w:cstheme="majorHAnsi"/>
        </w:rPr>
        <w:t>Managed high-volume inventory processing of up to 100 units hourly and conducted stock audits to ensure accurate store data, consistently maintaining a 98% inventory accuracy rate.</w:t>
      </w:r>
    </w:p>
    <w:p w14:paraId="4433AD40" w14:textId="77777777" w:rsidR="00A03BC1" w:rsidRPr="000F6804" w:rsidRDefault="00A03BC1" w:rsidP="00A03BC1">
      <w:pPr>
        <w:pStyle w:val="NormalWeb"/>
        <w:numPr>
          <w:ilvl w:val="0"/>
          <w:numId w:val="20"/>
        </w:numPr>
        <w:rPr>
          <w:rFonts w:asciiTheme="majorHAnsi" w:hAnsiTheme="majorHAnsi" w:cstheme="majorHAnsi"/>
        </w:rPr>
      </w:pPr>
      <w:r w:rsidRPr="000F6804">
        <w:rPr>
          <w:rFonts w:asciiTheme="majorHAnsi" w:hAnsiTheme="majorHAnsi" w:cstheme="majorHAnsi"/>
        </w:rPr>
        <w:t>Collaborated with the store team to optimize back-of-house organization and maintain efficient product availability.</w:t>
      </w:r>
    </w:p>
    <w:p w14:paraId="395F6BE3"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Arman Tarah Tahlil Co. Tehran | Project Coordinator | September 2023- March 2024</w:t>
      </w:r>
    </w:p>
    <w:p w14:paraId="5D4A9FA1"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3 simultaneous construction projects, managing planning, scheduling, and cost tracking to improve workflow efficiency and reduce expenses by 14%.</w:t>
      </w:r>
    </w:p>
    <w:p w14:paraId="12DAB8F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Prepared essential project documentation, including progress reports and change orders, to maintain steady site operations.</w:t>
      </w:r>
    </w:p>
    <w:p w14:paraId="6BF758B0"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Reviewed working drawings, specifications, and contract documents to successfully resolve over 100 submittals and RFIs.</w:t>
      </w:r>
    </w:p>
    <w:p w14:paraId="0B123A2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Conducted constructability reviews using Bluebeam and AutoCAD to identify potential physical conflicts and minimize site rework.</w:t>
      </w:r>
    </w:p>
    <w:p w14:paraId="554E628E"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directly with trade partners, managed deficiency checklists, and attended site visits to proactively prevent schedule delays.</w:t>
      </w:r>
    </w:p>
    <w:p w14:paraId="1D6AB81D" w14:textId="0C719677" w:rsidR="00AC2F94" w:rsidRPr="000F6804" w:rsidRDefault="00000000">
      <w:pPr>
        <w:rPr>
          <w:rFonts w:asciiTheme="majorHAnsi" w:hAnsiTheme="majorHAnsi" w:cstheme="majorHAnsi"/>
          <w:sz w:val="24"/>
          <w:szCs w:val="24"/>
        </w:rPr>
      </w:pPr>
      <w:proofErr w:type="spellStart"/>
      <w:r w:rsidRPr="000F6804">
        <w:rPr>
          <w:rFonts w:asciiTheme="majorHAnsi" w:hAnsiTheme="majorHAnsi" w:cstheme="majorHAnsi"/>
          <w:b/>
          <w:sz w:val="24"/>
          <w:szCs w:val="24"/>
        </w:rPr>
        <w:lastRenderedPageBreak/>
        <w:t>Harirchi</w:t>
      </w:r>
      <w:proofErr w:type="spellEnd"/>
      <w:r w:rsidRPr="000F6804">
        <w:rPr>
          <w:rFonts w:asciiTheme="majorHAnsi" w:hAnsiTheme="majorHAnsi" w:cstheme="majorHAnsi"/>
          <w:b/>
          <w:sz w:val="24"/>
          <w:szCs w:val="24"/>
        </w:rPr>
        <w:t xml:space="preserve"> Architects. Tehran | Architectural Designer</w:t>
      </w:r>
      <w:r w:rsidR="00F92B08" w:rsidRPr="000F6804">
        <w:rPr>
          <w:rFonts w:asciiTheme="majorHAnsi" w:hAnsiTheme="majorHAnsi" w:cstheme="majorHAnsi"/>
          <w:b/>
          <w:sz w:val="24"/>
          <w:szCs w:val="24"/>
        </w:rPr>
        <w:t xml:space="preserve"> </w:t>
      </w:r>
      <w:r w:rsidRPr="000F6804">
        <w:rPr>
          <w:rFonts w:asciiTheme="majorHAnsi" w:hAnsiTheme="majorHAnsi" w:cstheme="majorHAnsi"/>
          <w:b/>
          <w:sz w:val="24"/>
          <w:szCs w:val="24"/>
        </w:rPr>
        <w:t>| April 2019- August 2023</w:t>
      </w:r>
    </w:p>
    <w:p w14:paraId="4254E811" w14:textId="0A9DDA4B" w:rsidR="000F6804" w:rsidRPr="000F6804" w:rsidRDefault="000F6804" w:rsidP="000F6804">
      <w:pPr>
        <w:pStyle w:val="NormalWeb"/>
        <w:numPr>
          <w:ilvl w:val="0"/>
          <w:numId w:val="30"/>
        </w:numPr>
        <w:rPr>
          <w:rFonts w:asciiTheme="majorHAnsi" w:hAnsiTheme="majorHAnsi" w:cstheme="majorHAnsi"/>
        </w:rPr>
      </w:pPr>
      <w:r>
        <w:rPr>
          <w:rFonts w:asciiTheme="majorHAnsi" w:hAnsiTheme="majorHAnsi" w:cstheme="majorHAnsi"/>
        </w:rPr>
        <w:t>Contributes to the</w:t>
      </w:r>
      <w:r w:rsidRPr="000F6804">
        <w:rPr>
          <w:rFonts w:asciiTheme="majorHAnsi" w:hAnsiTheme="majorHAnsi" w:cstheme="majorHAnsi"/>
        </w:rPr>
        <w:t xml:space="preserve"> design technical documentation across </w:t>
      </w:r>
      <w:r w:rsidRPr="000F6804">
        <w:rPr>
          <w:rStyle w:val="Strong"/>
          <w:rFonts w:asciiTheme="majorHAnsi" w:hAnsiTheme="majorHAnsi" w:cstheme="majorHAnsi"/>
          <w:b w:val="0"/>
          <w:bCs w:val="0"/>
        </w:rPr>
        <w:t>12+ architectural and construction projects</w:t>
      </w:r>
      <w:r w:rsidRPr="000F6804">
        <w:rPr>
          <w:rFonts w:asciiTheme="majorHAnsi" w:hAnsiTheme="majorHAnsi" w:cstheme="majorHAnsi"/>
        </w:rPr>
        <w:t>, including 3 award-winning developments and large-scale properties up to 60,000 sq. ft.</w:t>
      </w:r>
    </w:p>
    <w:p w14:paraId="74334BC1" w14:textId="71B7B745"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Coordinated with engineers and project stakeholders to review drawings, verify constructability, and resolve technical issues during project development.</w:t>
      </w:r>
    </w:p>
    <w:p w14:paraId="6EEE25D8" w14:textId="5DDD3696"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Supported site teams in identifying and resolving discrepancies between design documents and actual site conditions, helping maintain project progress and reduce potential rework.</w:t>
      </w:r>
    </w:p>
    <w:p w14:paraId="3C71E92A" w14:textId="3C10329E" w:rsidR="000F6804" w:rsidRPr="000F6804" w:rsidRDefault="000F6804" w:rsidP="000F6804">
      <w:pPr>
        <w:pStyle w:val="NormalWeb"/>
        <w:numPr>
          <w:ilvl w:val="0"/>
          <w:numId w:val="30"/>
        </w:numPr>
        <w:rPr>
          <w:rFonts w:asciiTheme="majorHAnsi" w:hAnsiTheme="majorHAnsi" w:cstheme="majorHAnsi"/>
        </w:rPr>
      </w:pPr>
      <w:r w:rsidRPr="000F6804">
        <w:rPr>
          <w:rFonts w:asciiTheme="majorHAnsi" w:hAnsiTheme="majorHAnsi" w:cstheme="majorHAnsi"/>
        </w:rPr>
        <w:t xml:space="preserve">Prepared and tracked change orders and project cost updates, supporting budget control and maintaining alignment with project </w:t>
      </w:r>
      <w:r w:rsidR="00EE2909" w:rsidRPr="000F6804">
        <w:rPr>
          <w:rFonts w:asciiTheme="majorHAnsi" w:hAnsiTheme="majorHAnsi" w:cstheme="majorHAnsi"/>
        </w:rPr>
        <w:t>requirements.</w:t>
      </w:r>
    </w:p>
    <w:p w14:paraId="18E5867F"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Ebtekar Sanat. Tehran | CAD Technician | June 2015- April 2018</w:t>
      </w:r>
    </w:p>
    <w:p w14:paraId="3D311116"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Prepared detailed 2D and isometric plans, ensuring all technical drawing packages met industry and CNC machine standards.</w:t>
      </w:r>
    </w:p>
    <w:p w14:paraId="1E695ED2"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Conducted quality control reviews by verifying physical dimensions against documentation to ensure design compliance.</w:t>
      </w:r>
    </w:p>
    <w:p w14:paraId="713CDEA8"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EDUCATION</w:t>
      </w:r>
    </w:p>
    <w:p w14:paraId="4736BF01" w14:textId="1F47D0EA"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Master of Civil </w:t>
      </w:r>
      <w:r w:rsidR="0021361C" w:rsidRPr="000F6804">
        <w:rPr>
          <w:rFonts w:asciiTheme="majorHAnsi" w:hAnsiTheme="majorHAnsi" w:cstheme="majorHAnsi"/>
          <w:b/>
          <w:sz w:val="24"/>
          <w:szCs w:val="24"/>
        </w:rPr>
        <w:t xml:space="preserve">Practice </w:t>
      </w:r>
      <w:r w:rsidRPr="000F6804">
        <w:rPr>
          <w:rFonts w:asciiTheme="majorHAnsi" w:hAnsiTheme="majorHAnsi" w:cstheme="majorHAnsi"/>
          <w:b/>
          <w:sz w:val="24"/>
          <w:szCs w:val="24"/>
        </w:rPr>
        <w:t xml:space="preserve">Engineering / Carleton University, Ottawa | </w:t>
      </w:r>
      <w:r w:rsidR="009B688E" w:rsidRPr="000F6804">
        <w:rPr>
          <w:rFonts w:asciiTheme="majorHAnsi" w:hAnsiTheme="majorHAnsi" w:cstheme="majorHAnsi"/>
          <w:b/>
          <w:sz w:val="24"/>
          <w:szCs w:val="24"/>
        </w:rPr>
        <w:t xml:space="preserve">May </w:t>
      </w:r>
      <w:r w:rsidRPr="000F6804">
        <w:rPr>
          <w:rFonts w:asciiTheme="majorHAnsi" w:hAnsiTheme="majorHAnsi" w:cstheme="majorHAnsi"/>
          <w:b/>
          <w:sz w:val="24"/>
          <w:szCs w:val="24"/>
        </w:rPr>
        <w:t>2024-</w:t>
      </w:r>
      <w:r w:rsidR="009B688E" w:rsidRPr="000F6804">
        <w:rPr>
          <w:rFonts w:asciiTheme="majorHAnsi" w:hAnsiTheme="majorHAnsi" w:cstheme="majorHAnsi"/>
          <w:b/>
          <w:sz w:val="24"/>
          <w:szCs w:val="24"/>
        </w:rPr>
        <w:t xml:space="preserve"> February </w:t>
      </w:r>
      <w:r w:rsidRPr="000F6804">
        <w:rPr>
          <w:rFonts w:asciiTheme="majorHAnsi" w:hAnsiTheme="majorHAnsi" w:cstheme="majorHAnsi"/>
          <w:b/>
          <w:sz w:val="24"/>
          <w:szCs w:val="24"/>
        </w:rPr>
        <w:t>2026</w:t>
      </w:r>
    </w:p>
    <w:p w14:paraId="1A4A5977" w14:textId="7FB242B1"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Bachelor of Architecture / Azad University, Tehran | </w:t>
      </w:r>
      <w:r w:rsidR="009B688E" w:rsidRPr="000F6804">
        <w:rPr>
          <w:rFonts w:asciiTheme="majorHAnsi" w:hAnsiTheme="majorHAnsi" w:cstheme="majorHAnsi"/>
          <w:b/>
          <w:sz w:val="24"/>
          <w:szCs w:val="24"/>
        </w:rPr>
        <w:t xml:space="preserve">September </w:t>
      </w:r>
      <w:r w:rsidRPr="000F6804">
        <w:rPr>
          <w:rFonts w:asciiTheme="majorHAnsi" w:hAnsiTheme="majorHAnsi" w:cstheme="majorHAnsi"/>
          <w:b/>
          <w:sz w:val="24"/>
          <w:szCs w:val="24"/>
        </w:rPr>
        <w:t>2013-</w:t>
      </w:r>
      <w:r w:rsidR="009B688E" w:rsidRPr="000F6804">
        <w:rPr>
          <w:rFonts w:asciiTheme="majorHAnsi" w:hAnsiTheme="majorHAnsi" w:cstheme="majorHAnsi"/>
          <w:b/>
          <w:sz w:val="24"/>
          <w:szCs w:val="24"/>
        </w:rPr>
        <w:t xml:space="preserve"> November </w:t>
      </w:r>
      <w:r w:rsidRPr="000F6804">
        <w:rPr>
          <w:rFonts w:asciiTheme="majorHAnsi" w:hAnsiTheme="majorHAnsi" w:cstheme="majorHAnsi"/>
          <w:b/>
          <w:sz w:val="24"/>
          <w:szCs w:val="24"/>
        </w:rPr>
        <w:t>2018</w:t>
      </w:r>
    </w:p>
    <w:p w14:paraId="3156E460"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SKILLS</w:t>
      </w:r>
    </w:p>
    <w:p w14:paraId="6A9864BD" w14:textId="026DE945"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Construction Management:</w:t>
      </w:r>
      <w:r w:rsidRPr="000F6804">
        <w:rPr>
          <w:rFonts w:asciiTheme="majorHAnsi" w:hAnsiTheme="majorHAnsi" w:cstheme="majorHAnsi"/>
        </w:rPr>
        <w:t xml:space="preserve"> Civil Construction Coordination, Budgeting &amp; Cost Tracking, Change Orders, RFI Preparation, Infrastructure Management, Subdivision Servicing Knowledge</w:t>
      </w:r>
      <w:r w:rsidR="0021361C" w:rsidRPr="000F6804">
        <w:rPr>
          <w:rFonts w:asciiTheme="majorHAnsi" w:hAnsiTheme="majorHAnsi" w:cstheme="majorHAnsi"/>
        </w:rPr>
        <w:t xml:space="preserve"> and</w:t>
      </w:r>
      <w:r w:rsidRPr="000F6804">
        <w:rPr>
          <w:rFonts w:asciiTheme="majorHAnsi" w:hAnsiTheme="majorHAnsi" w:cstheme="majorHAnsi"/>
        </w:rPr>
        <w:t xml:space="preserve"> Quality Control</w:t>
      </w:r>
    </w:p>
    <w:p w14:paraId="735D9D92" w14:textId="4EFE1723"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Site Operations:</w:t>
      </w:r>
      <w:r w:rsidRPr="000F6804">
        <w:rPr>
          <w:rFonts w:asciiTheme="majorHAnsi" w:hAnsiTheme="majorHAnsi" w:cstheme="majorHAnsi"/>
        </w:rPr>
        <w:t xml:space="preserve"> Blueprint &amp; Contract Document Review, Crew &amp; Subcontractor Coordination, Safety Inspection &amp; Compliance, Site Visits </w:t>
      </w:r>
      <w:r w:rsidR="0021361C" w:rsidRPr="000F6804">
        <w:rPr>
          <w:rFonts w:asciiTheme="majorHAnsi" w:hAnsiTheme="majorHAnsi" w:cstheme="majorHAnsi"/>
        </w:rPr>
        <w:t>and</w:t>
      </w:r>
      <w:r w:rsidRPr="000F6804">
        <w:rPr>
          <w:rFonts w:asciiTheme="majorHAnsi" w:hAnsiTheme="majorHAnsi" w:cstheme="majorHAnsi"/>
        </w:rPr>
        <w:t xml:space="preserve"> Progress Monitoring</w:t>
      </w:r>
    </w:p>
    <w:p w14:paraId="6972E4FF" w14:textId="562ADF9A"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Software:</w:t>
      </w:r>
      <w:r w:rsidRPr="000F6804">
        <w:rPr>
          <w:rFonts w:asciiTheme="majorHAnsi" w:hAnsiTheme="majorHAnsi" w:cstheme="majorHAnsi"/>
        </w:rPr>
        <w:t xml:space="preserve"> AutoCAD, Bluebeam, Microsoft Project, MS Office Suite</w:t>
      </w:r>
      <w:r w:rsidR="0021361C" w:rsidRPr="000F6804">
        <w:rPr>
          <w:rFonts w:asciiTheme="majorHAnsi" w:hAnsiTheme="majorHAnsi" w:cstheme="majorHAnsi"/>
        </w:rPr>
        <w:t>, Revit, Rhino, SketchUp and Photoshop</w:t>
      </w:r>
    </w:p>
    <w:p w14:paraId="327E0262"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CERTIFICATIONS</w:t>
      </w:r>
    </w:p>
    <w:p w14:paraId="4DD112F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Valid Full G Driver's Licence</w:t>
      </w:r>
    </w:p>
    <w:p w14:paraId="68D19B6B"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WHMIS (Workplace Hazardous Materials Information System) - Canada Safety Training Centre</w:t>
      </w:r>
    </w:p>
    <w:p w14:paraId="4C44443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Workplace Safety and Awareness Training - Canada Safety Training Centre</w:t>
      </w:r>
    </w:p>
    <w:p w14:paraId="71F9E4D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AutoCAD Certificate - Amir Kabir University - Tehran</w:t>
      </w:r>
    </w:p>
    <w:p w14:paraId="3E96A6A2" w14:textId="734C366E" w:rsidR="00AC2F94" w:rsidRPr="000F6804" w:rsidRDefault="00AC2F94" w:rsidP="00A03BC1">
      <w:pPr>
        <w:pStyle w:val="ListBullet"/>
        <w:numPr>
          <w:ilvl w:val="0"/>
          <w:numId w:val="0"/>
        </w:numPr>
        <w:ind w:left="360" w:hanging="360"/>
        <w:rPr>
          <w:rFonts w:asciiTheme="majorHAnsi" w:hAnsiTheme="majorHAnsi" w:cstheme="majorHAnsi"/>
          <w:b/>
          <w:bCs/>
          <w:sz w:val="24"/>
          <w:szCs w:val="24"/>
        </w:rPr>
      </w:pPr>
    </w:p>
    <w:sectPr w:rsidR="00AC2F94" w:rsidRPr="000F6804"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DE043D"/>
    <w:multiLevelType w:val="hybridMultilevel"/>
    <w:tmpl w:val="7592F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C723E5"/>
    <w:multiLevelType w:val="hybridMultilevel"/>
    <w:tmpl w:val="A5043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9B75EB6"/>
    <w:multiLevelType w:val="hybridMultilevel"/>
    <w:tmpl w:val="4AE8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2"/>
  </w:num>
  <w:num w:numId="11" w16cid:durableId="310720141">
    <w:abstractNumId w:val="14"/>
  </w:num>
  <w:num w:numId="12" w16cid:durableId="1598631218">
    <w:abstractNumId w:val="29"/>
  </w:num>
  <w:num w:numId="13" w16cid:durableId="1484270071">
    <w:abstractNumId w:val="13"/>
  </w:num>
  <w:num w:numId="14" w16cid:durableId="1104227890">
    <w:abstractNumId w:val="15"/>
  </w:num>
  <w:num w:numId="15" w16cid:durableId="818493842">
    <w:abstractNumId w:val="21"/>
  </w:num>
  <w:num w:numId="16" w16cid:durableId="2065563807">
    <w:abstractNumId w:val="22"/>
  </w:num>
  <w:num w:numId="17" w16cid:durableId="1500120444">
    <w:abstractNumId w:val="10"/>
  </w:num>
  <w:num w:numId="18" w16cid:durableId="404257529">
    <w:abstractNumId w:val="27"/>
  </w:num>
  <w:num w:numId="19" w16cid:durableId="844050976">
    <w:abstractNumId w:val="17"/>
  </w:num>
  <w:num w:numId="20" w16cid:durableId="1694574683">
    <w:abstractNumId w:val="26"/>
  </w:num>
  <w:num w:numId="21" w16cid:durableId="269434431">
    <w:abstractNumId w:val="16"/>
  </w:num>
  <w:num w:numId="22" w16cid:durableId="2012296597">
    <w:abstractNumId w:val="24"/>
  </w:num>
  <w:num w:numId="23" w16cid:durableId="823859033">
    <w:abstractNumId w:val="28"/>
  </w:num>
  <w:num w:numId="24" w16cid:durableId="1362780061">
    <w:abstractNumId w:val="20"/>
  </w:num>
  <w:num w:numId="25" w16cid:durableId="1445690310">
    <w:abstractNumId w:val="18"/>
  </w:num>
  <w:num w:numId="26" w16cid:durableId="812916583">
    <w:abstractNumId w:val="23"/>
  </w:num>
  <w:num w:numId="27" w16cid:durableId="1566797224">
    <w:abstractNumId w:val="11"/>
  </w:num>
  <w:num w:numId="28" w16cid:durableId="53356083">
    <w:abstractNumId w:val="19"/>
  </w:num>
  <w:num w:numId="29" w16cid:durableId="738944866">
    <w:abstractNumId w:val="25"/>
  </w:num>
  <w:num w:numId="30" w16cid:durableId="164569535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804"/>
    <w:rsid w:val="0015074B"/>
    <w:rsid w:val="0021361C"/>
    <w:rsid w:val="0029639D"/>
    <w:rsid w:val="00326F90"/>
    <w:rsid w:val="00391FAA"/>
    <w:rsid w:val="003957A6"/>
    <w:rsid w:val="00410686"/>
    <w:rsid w:val="004803DC"/>
    <w:rsid w:val="006404C5"/>
    <w:rsid w:val="006E67F9"/>
    <w:rsid w:val="00873176"/>
    <w:rsid w:val="009B688E"/>
    <w:rsid w:val="00A03BC1"/>
    <w:rsid w:val="00AA1D8D"/>
    <w:rsid w:val="00AA2103"/>
    <w:rsid w:val="00AC2F94"/>
    <w:rsid w:val="00B47730"/>
    <w:rsid w:val="00C124EC"/>
    <w:rsid w:val="00C43B92"/>
    <w:rsid w:val="00C93C80"/>
    <w:rsid w:val="00CB0664"/>
    <w:rsid w:val="00CD2783"/>
    <w:rsid w:val="00D26AD6"/>
    <w:rsid w:val="00DB0894"/>
    <w:rsid w:val="00EE2909"/>
    <w:rsid w:val="00F92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14</cp:revision>
  <dcterms:created xsi:type="dcterms:W3CDTF">2013-12-23T23:15:00Z</dcterms:created>
  <dcterms:modified xsi:type="dcterms:W3CDTF">2026-08-14T15:23:00Z</dcterms:modified>
  <cp:category/>
</cp:coreProperties>
</file>